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811163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811163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1116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811163" w:rsidRDefault="00382F25" w:rsidP="00811163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1116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1116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811163" w:rsidRDefault="00382F25" w:rsidP="00811163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811163" w:rsidRDefault="0011105D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811163" w:rsidRDefault="0011105D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811163" w:rsidRDefault="0011105D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0F8DF69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BA3944"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</w:p>
    <w:p w14:paraId="05F61F07" w14:textId="20169740" w:rsidR="00382F25" w:rsidRPr="00811163" w:rsidRDefault="00B31C3D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BA3944"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  <w:r w:rsidR="002F6A2F"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80205E"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CC7866" w:rsidRPr="0081116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811163" w:rsidRDefault="00382F25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811163" w:rsidRDefault="009A4A72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3B15D094" w:rsidR="00F302F4" w:rsidRPr="00811163" w:rsidRDefault="00F302F4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EEF962E" w14:textId="77777777" w:rsidR="00E454A1" w:rsidRPr="00811163" w:rsidRDefault="00E454A1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811163" w:rsidRDefault="00F302F4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811163" w:rsidRDefault="00F302F4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811163" w:rsidRDefault="009A4A72" w:rsidP="00811163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30EAB5B6" w:rsidR="00382F25" w:rsidRPr="00811163" w:rsidRDefault="00382F25" w:rsidP="00811163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302F4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BA3944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</w:t>
      </w:r>
      <w:r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2</w:t>
      </w:r>
      <w:r w:rsidR="00BA3944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="00F9508B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80205E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</w:t>
      </w:r>
      <w:r w:rsidR="00CC7866"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811163" w:rsidRDefault="00382F25" w:rsidP="00811163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811163" w:rsidRDefault="00382F25" w:rsidP="0081116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811163" w:rsidRDefault="00382F25" w:rsidP="00811163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811163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811163" w:rsidRDefault="00382F25" w:rsidP="00811163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811163" w:rsidRDefault="00382F25" w:rsidP="00811163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811163" w:rsidRDefault="00382F25" w:rsidP="00811163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811163" w:rsidRDefault="00382F25" w:rsidP="00811163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811163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408EDFE7" w:rsidR="00382F25" w:rsidRPr="00811163" w:rsidRDefault="00BA3944" w:rsidP="00811163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811163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372ADE9D" w:rsidR="00B15449" w:rsidRPr="00811163" w:rsidRDefault="00B15449" w:rsidP="00811163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BA3944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</w:t>
            </w:r>
            <w:r w:rsidR="00C55785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B31C3D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80205E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2F6A2F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80205E"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50CC108F" w:rsidR="00B15449" w:rsidRPr="00811163" w:rsidRDefault="00BA3944" w:rsidP="00811163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17.12.2025 г. № 65 «О Бюджете </w:t>
            </w:r>
            <w:proofErr w:type="spellStart"/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2026 год и на плановый период 2027 и 2028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811163" w:rsidRDefault="00B15449" w:rsidP="00811163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1116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811163" w:rsidRDefault="00612058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Pr="00811163" w:rsidRDefault="00F302F4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399F24DE" w:rsidR="00F302F4" w:rsidRPr="00811163" w:rsidRDefault="00F302F4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95627B3" w14:textId="693DC9B4" w:rsidR="00C55785" w:rsidRPr="00811163" w:rsidRDefault="00C55785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26FE9C4" w14:textId="1A67C2D9" w:rsidR="00C55785" w:rsidRPr="00811163" w:rsidRDefault="00C55785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AAAC9E" w14:textId="43ACF334" w:rsidR="00C55785" w:rsidRPr="00811163" w:rsidRDefault="00C55785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CFAE882" w14:textId="20B69C2B" w:rsidR="00C55785" w:rsidRPr="00811163" w:rsidRDefault="00C55785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891E867" w14:textId="308D7589" w:rsidR="00C55785" w:rsidRPr="00811163" w:rsidRDefault="00C55785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DE2D280" w14:textId="77777777" w:rsidR="00C55785" w:rsidRPr="00811163" w:rsidRDefault="00C55785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E81884A" w14:textId="77777777" w:rsidR="00811163" w:rsidRPr="00811163" w:rsidRDefault="00811163" w:rsidP="0081116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92487845"/>
      <w:r w:rsidRPr="0081116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708DA50" wp14:editId="49ABEBD4">
            <wp:extent cx="504825" cy="58770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2A41A" w14:textId="77777777" w:rsidR="00811163" w:rsidRPr="00811163" w:rsidRDefault="00811163" w:rsidP="0081116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811163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6C9B0F78" w14:textId="42B98BF6" w:rsidR="00811163" w:rsidRPr="00811163" w:rsidRDefault="00811163" w:rsidP="0081116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7E442814" w14:textId="77777777" w:rsidR="00811163" w:rsidRPr="00811163" w:rsidRDefault="00811163" w:rsidP="0081116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1CBFB92C" w14:textId="77777777" w:rsidR="00811163" w:rsidRPr="00811163" w:rsidRDefault="00811163" w:rsidP="00811163">
      <w:pPr>
        <w:tabs>
          <w:tab w:val="left" w:pos="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1163">
        <w:rPr>
          <w:rFonts w:ascii="Times New Roman" w:hAnsi="Times New Roman" w:cs="Times New Roman"/>
          <w:b/>
          <w:sz w:val="20"/>
          <w:szCs w:val="20"/>
        </w:rPr>
        <w:t>от «22» июня 2026 г.                                                                                                              № 19</w:t>
      </w:r>
    </w:p>
    <w:p w14:paraId="48B3C1D5" w14:textId="2FDCD314" w:rsidR="00811163" w:rsidRPr="00811163" w:rsidRDefault="00811163" w:rsidP="0081116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Решение Совета </w:t>
      </w:r>
      <w:proofErr w:type="spellStart"/>
      <w:r w:rsidRPr="00811163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811163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b/>
          <w:bCs/>
          <w:sz w:val="20"/>
          <w:szCs w:val="20"/>
        </w:rPr>
        <w:t>и на плановый период 2027 и 2028 годов»</w:t>
      </w:r>
    </w:p>
    <w:p w14:paraId="67FCFE1C" w14:textId="77777777" w:rsidR="00811163" w:rsidRPr="00811163" w:rsidRDefault="00811163" w:rsidP="0081116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1163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в Российской Федерации», Уставом </w:t>
      </w:r>
      <w:proofErr w:type="spellStart"/>
      <w:r w:rsidRPr="0081116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81116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811163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811163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81116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6FAD6CC2" w14:textId="77777777" w:rsidR="00811163" w:rsidRPr="00811163" w:rsidRDefault="00811163" w:rsidP="00811163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163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01E4D34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1. Внести следующие изменения в Решение Совета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 «О бюджете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 и на плановый период 2027 и 2028 годов»:</w:t>
      </w:r>
    </w:p>
    <w:p w14:paraId="3F4918A4" w14:textId="77777777" w:rsidR="00811163" w:rsidRPr="00811163" w:rsidRDefault="00811163" w:rsidP="00811163">
      <w:pPr>
        <w:pStyle w:val="a3"/>
        <w:numPr>
          <w:ilvl w:val="1"/>
          <w:numId w:val="45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В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п.п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>. 1.1 пункта 1 на 2026 год, статьи 1:</w:t>
      </w:r>
    </w:p>
    <w:p w14:paraId="7243347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«2) Общий объем расходов бюджета в сумме» цифры» «207 953 552,35» заменить цифрами «218 169 016,80»;</w:t>
      </w:r>
    </w:p>
    <w:p w14:paraId="1741118D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3) Дефицит бюджета в сумме цифры «10 312 337,43» руб. заменить на «20 527 701,88» руб.;</w:t>
      </w:r>
    </w:p>
    <w:p w14:paraId="364B10FC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в пункте 13 статьи 1:</w:t>
      </w:r>
    </w:p>
    <w:p w14:paraId="78D76750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на 2026 год в сумме цифры «23 769 099,67» руб. заменить цифрами «25 869 099,67»;</w:t>
      </w:r>
    </w:p>
    <w:p w14:paraId="7AA36B1C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               </w:t>
      </w:r>
    </w:p>
    <w:p w14:paraId="6A510589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1.2. В приложении 3 к решению «Источники внутреннего финансирования дефицита бюджета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2026 год, плановый период 2027-2028 гг.»:</w:t>
      </w:r>
    </w:p>
    <w:p w14:paraId="414E360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«Источники финансирования дефицита бюджетов — всего» в графе 2026 год цифры «-10 312 337,43» заменить цифрами «-20 527 801,88»;</w:t>
      </w:r>
    </w:p>
    <w:p w14:paraId="707C9664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средств» в графе 2026 год цифры «-10 312 337,43» заменить цифрами «-20 527 801,88»;</w:t>
      </w:r>
    </w:p>
    <w:p w14:paraId="76A27C53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 на счетах по учету средств бюджетов» 000 0105000000 0000 000 в графе 2026 год цифры «-10 312 337,43» заменить цифрами «-20 527 801,88»;</w:t>
      </w:r>
    </w:p>
    <w:p w14:paraId="5288820C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«увеличение остатков средств, всего» </w:t>
      </w:r>
      <w:bookmarkStart w:id="1" w:name="_Hlk230265024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в графе 2026 год цифры </w:t>
      </w:r>
      <w:bookmarkStart w:id="2" w:name="_Hlk233105883"/>
      <w:r w:rsidRPr="00811163">
        <w:rPr>
          <w:rFonts w:ascii="Times New Roman" w:hAnsi="Times New Roman" w:cs="Times New Roman"/>
          <w:color w:val="0F1115"/>
          <w:sz w:val="20"/>
          <w:szCs w:val="20"/>
        </w:rPr>
        <w:t>«-207 953 552,35</w:t>
      </w:r>
      <w:bookmarkEnd w:id="2"/>
      <w:r w:rsidRPr="00811163">
        <w:rPr>
          <w:rFonts w:ascii="Times New Roman" w:hAnsi="Times New Roman" w:cs="Times New Roman"/>
          <w:color w:val="0F1115"/>
          <w:sz w:val="20"/>
          <w:szCs w:val="20"/>
        </w:rPr>
        <w:t>» заменить цифрами «-218 169 016,80»;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</w:p>
    <w:p w14:paraId="59F1F6F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«Увеличение остатков средств бюджетов» 000 0105000000 0000 500 в графе в графе 2026 год цифры </w:t>
      </w:r>
      <w:bookmarkStart w:id="3" w:name="_Hlk233105431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«-207 953 552,35» </w:t>
      </w:r>
      <w:bookmarkEnd w:id="3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заменить цифрами «-218 169 016,80»; </w:t>
      </w:r>
    </w:p>
    <w:p w14:paraId="329CAEE3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«Увеличение прочих остатков средств бюджетов» 000 0105020000 0000 500 в графе 2026 год цифры «-207 953 552,35» заменить цифрами «-218 169 016,80»; </w:t>
      </w:r>
    </w:p>
    <w:p w14:paraId="3FEDFAA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бюджетов» 000 0105020100 0000 510 в графе 2026 год цифры «-207 953 552,35» заменить цифрами «-218 169 016,80»;</w:t>
      </w:r>
    </w:p>
    <w:p w14:paraId="27B6B23D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 городских поселений» 000 0105020113 0000 510 в графе 2026 год цифры «-207 953 552,35» заменить цифрами «-218 169 016,80»;</w:t>
      </w:r>
    </w:p>
    <w:p w14:paraId="26E09D83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</w:p>
    <w:p w14:paraId="12076BC8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1.3. В приложении 4 к решению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2026 год и на плановый период 2027 и 2028»:</w:t>
      </w:r>
    </w:p>
    <w:p w14:paraId="41BE8C2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добавить строке «Проведение ремонтных работ (реконструкция имущества казны) ((Закупка товаров, работ, услуг в целях капитального ремонта государственного (муниципального) имущества» 03201 20020 243 в графе 2026 год цифры «0,00» заменить цифрами «35 000,00»;</w:t>
      </w:r>
    </w:p>
    <w:p w14:paraId="4614A73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«Проведение ремонтных работ (реконструкция имущества казны) (Прочая закупка товаров, работ и услуг)» 03201 20020 244 в графе 2026 год цифры «4 674 959,07» заменить цифрами «4 639 959,07»; </w:t>
      </w:r>
    </w:p>
    <w:p w14:paraId="215FAF0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Муниципальная программа "Безопасный город" 04000 00000 </w:t>
      </w:r>
      <w:bookmarkStart w:id="4" w:name="_Hlk233096255"/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«5 700 500,00» заменить цифрами «7 356 752,00»;</w:t>
      </w:r>
    </w:p>
    <w:bookmarkEnd w:id="4"/>
    <w:p w14:paraId="6ECAE61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«Подпрограмма «Осуществление мероприятий по гражданской обороне, защите населения и территории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 04100 00000 в графе 2026 год цифры «120 000,00» заменить цифрами «1 563 000,00»;</w:t>
      </w:r>
    </w:p>
    <w:p w14:paraId="78EA5A9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lastRenderedPageBreak/>
        <w:t>по строке</w:t>
      </w:r>
      <w:r w:rsidRPr="00811163">
        <w:rPr>
          <w:rFonts w:ascii="Times New Roman" w:hAnsi="Times New Roman" w:cs="Times New Roman"/>
          <w:sz w:val="20"/>
          <w:szCs w:val="20"/>
        </w:rPr>
        <w:t xml:space="preserve"> «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Основное мероприятие "Мероприятия по гражданской обороне, защите населения и территорий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от чрезвычайных ситуаций природного и техногенного характера» 04101 00000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«120 000,00» заменить цифрами «1 563 000,00»;</w:t>
      </w:r>
    </w:p>
    <w:p w14:paraId="51A3643F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«Подготовка населения и организаций к действиям в чрезвычайной ситуации в мирное и военное время (Прочая закупка товаров, работ и услуг)»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04101 20100 244 в графе 2026 год цифры «120 000,00» заменить цифрами «1 563 000,00»;</w:t>
      </w:r>
    </w:p>
    <w:p w14:paraId="0449A0A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«Подпрограмма "Обслуживание аппаратно-программного комплекса автоматизированной информационной системы "Безопасный город"» 04400 00000 в графе 2026 год цифры «2 900 000,00» заменить цифрами «3 113 252,00»;</w:t>
      </w:r>
    </w:p>
    <w:p w14:paraId="17A5D3E2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«Основное мероприятие "Мероприятия обслуживанию аппаратно-программного комплекса автоматизированной информационной системы "Безопасный город" на территории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04400 00000 в графе 2026 год цифры «2 900 000,00» заменить цифрами «3 113 252,00»;</w:t>
      </w:r>
    </w:p>
    <w:p w14:paraId="4FBE4012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Обслуживание аппаратно-программного комплекса "Безопасный город" (Прочая закупка товаров, работ и услуг) 04401 20140 244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«2 900 000,00» заменить цифрами «3 113 252,00»;</w:t>
      </w:r>
    </w:p>
    <w:p w14:paraId="50ACCA81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Муниципальная программа "Комплексное развитие транспортной инфраструктуры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" 05000 00000 в графе 2026 год цифры «14 138 789,25» заменить цифрами «16 238 789,25»;</w:t>
      </w:r>
    </w:p>
    <w:p w14:paraId="0FE19A2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Подпрограмма "Дорожное хозяйство" 05100 00000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«1 000 000,00» заменить цифрами «3 100 000,00»;</w:t>
      </w:r>
    </w:p>
    <w:p w14:paraId="60D69B87" w14:textId="77777777" w:rsid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          по строке 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 05101 00000 в графе 2026 год цифры «1 000 000,00» заменить цифрами «3 100 000,00»; </w:t>
      </w:r>
    </w:p>
    <w:p w14:paraId="16B82C6E" w14:textId="2419721F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услуг)» 05101 9Д010 244 в графе 2026 год цифры «800 000,00» заменить цифрами «2 900 000,00»;</w:t>
      </w:r>
    </w:p>
    <w:p w14:paraId="328D28A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Муниципальная программа "Благоустройство территории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поселения" 10000 00000 в графе 2026 год цифры «37 043 868,42» заменить цифрами «34 943 868,42»;</w:t>
      </w:r>
    </w:p>
    <w:p w14:paraId="6C5DDE24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Подпрограмма "Благоустройство территорий общего пользования" 10200 00000 в графе 2026 год цифры «19 333 868,42» заменить цифрами «17 233 868,42»;</w:t>
      </w:r>
    </w:p>
    <w:p w14:paraId="682009DB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Основное мероприятие "Обеспечение условий для массового отдыха населения" 10201 00000 </w:t>
      </w:r>
      <w:bookmarkStart w:id="5" w:name="_Hlk233098402"/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«3 100 000,00» заменить цифрами «2 200 000,00»;</w:t>
      </w:r>
    </w:p>
    <w:bookmarkEnd w:id="5"/>
    <w:p w14:paraId="3026FD49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 10201 20050 244 в графе 2026 год цифры «2 600 500,00» заменить цифрами «1 700 500,00»;</w:t>
      </w:r>
    </w:p>
    <w:p w14:paraId="62CFB47B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bookmarkStart w:id="6" w:name="_Hlk233098570"/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Основное мероприятие "Организация и содержание мест захоронения" 10204 00000 в графе 2026 год цифры «3 230 000,00» заменить цифрами «2 030 000,00»;</w:t>
      </w:r>
    </w:p>
    <w:p w14:paraId="554BC027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Организация и содержание мест захоронения. (Прочая закупка товаров, работ и услуг) 10204 21040 244 в графе 2026 год цифры «3 230 000,00» заменить цифрами «2 030 000,00»;</w:t>
      </w:r>
    </w:p>
    <w:p w14:paraId="56178078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           по строке Муниципальная программа "Содержание и благоустройство территории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обеспечение оптимальных условий деятельности в административном здании в 2025-2027"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12000 </w:t>
      </w:r>
      <w:bookmarkStart w:id="7" w:name="_Hlk233099077"/>
      <w:r w:rsidRPr="00811163">
        <w:rPr>
          <w:rFonts w:ascii="Times New Roman" w:hAnsi="Times New Roman" w:cs="Times New Roman"/>
          <w:color w:val="0F1115"/>
          <w:sz w:val="20"/>
          <w:szCs w:val="20"/>
        </w:rPr>
        <w:t>00000 в графе 2026 год цифры «64 670 665,39» заменить цифрами «73 229 877,84»;</w:t>
      </w:r>
    </w:p>
    <w:bookmarkEnd w:id="7"/>
    <w:p w14:paraId="5EA84F70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Подпрограмма " Комплексное развитие и благоустройство территории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поселения, создание максимально благоприятных, комфортных и безопасных условий для проживания населения" 121000 00000 в графе 2026 год цифры «57 535 594,23» заменить цифрами «66 385 199,76»;</w:t>
      </w:r>
    </w:p>
    <w:bookmarkEnd w:id="6"/>
    <w:p w14:paraId="79FC5F57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Основное мероприятие "Создание комфортных и безопасных условий проживания граждан" 12101 00000 в графе 2026 год цифры «56 235 594,23» заменить цифрами «66 385 199,76»;</w:t>
      </w:r>
    </w:p>
    <w:p w14:paraId="61E27CC5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Обеспечение деятельности подведомственных учреждений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поселения).  (Прочая закупка товаров, работ и услуг) 12101 12001 244 в графе 2026 год цифры «8 255 000,00» заменить цифрами «18 579 334,00»;</w:t>
      </w:r>
    </w:p>
    <w:p w14:paraId="48D98E9F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Обеспечение деятельности подведомственных учреждений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(Закупка энергетических ресурсов)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12101 12001 247 в графе 2026 год цифры «2 680 501,30» заменить цифрами «2 529 772,83»;</w:t>
      </w:r>
    </w:p>
    <w:p w14:paraId="5D4149AB" w14:textId="5F61009C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Обеспечение деятельности подведомственных учреждений 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(Исполнение судебных актов Российской Федерации и мировых соглашений по возмещению причиненного вреда) 12101 12001 831 в графе 2026 год цифры «24 000,00» заменить цифрами «0,00»;</w:t>
      </w:r>
    </w:p>
    <w:p w14:paraId="2CB41225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Основное мероприятие "Организация сбора и вывоза бытовых отходов и мусора" 12102 00000 в графе 2026 год цифры «1 300 000,00» заменить цифрами «0,00»;</w:t>
      </w:r>
    </w:p>
    <w:p w14:paraId="1328D3EF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Ликвидация несанкционированных свалок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 12102 12002 244 в графе 2026 год цифры «1 300 000,00» заменить цифрами «0,00»;</w:t>
      </w:r>
    </w:p>
    <w:p w14:paraId="20573E09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Подпрограмма " Обеспечение деятельности администрации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поселения" 12200 00000 в графе 2026 год цифры «3 797 480,00» заменить цифрами «3 507 086,92»;</w:t>
      </w:r>
    </w:p>
    <w:p w14:paraId="4DF39A50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Основное мероприятие " Официальное опубликование правовых актов " 12201 00000 </w:t>
      </w:r>
      <w:bookmarkStart w:id="8" w:name="_Hlk233100530"/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«1 000 000,00» заменить цифрами «767 169,27»;</w:t>
      </w:r>
      <w:bookmarkEnd w:id="8"/>
    </w:p>
    <w:p w14:paraId="1573CE00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lastRenderedPageBreak/>
        <w:t xml:space="preserve">по строке Информатизация и освещение деятельности исполнительного органа городского поселения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 12201 12004 244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«1 000 000,00» заменить цифрами «767 169,27»;</w:t>
      </w:r>
    </w:p>
    <w:p w14:paraId="16B28ECC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Основное мероприятие "Охрана труда" 1220200000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«57 200,00» заменить цифрами «41 484,00»;</w:t>
      </w:r>
    </w:p>
    <w:p w14:paraId="5B1CF5CF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Диспансеризация сотрудников администрации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 нужд)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12202 12005 244 в графе 2026 год цифры «57 200,00» заменить цифрами «41 484,00»;</w:t>
      </w:r>
    </w:p>
    <w:p w14:paraId="010EEDE7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Основное мероприятие "Прочие расходы"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12203 00000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«2 740 280,00» заменить цифрами «2 698 433,65»;</w:t>
      </w:r>
    </w:p>
    <w:p w14:paraId="34C97961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Обеспечение функций исполнительного органа городского поселения.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(Закупка энергетических ресурсов) 12203 12007 247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«1 065 680,00» заменить цифрами «1 023 833,65»;</w:t>
      </w:r>
    </w:p>
    <w:p w14:paraId="30425C80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          строку «ИТОГО» в графе 2026 год отразить в сумме «218 169 016,80».</w:t>
      </w:r>
    </w:p>
    <w:p w14:paraId="7CE36CC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</w:p>
    <w:p w14:paraId="3BD21C4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1.4. В приложении 5 к решению «Ведомственная структура расходов бюджета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на плановый период 2026-2028 годы»:</w:t>
      </w:r>
    </w:p>
    <w:p w14:paraId="06938E3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«Учреждение: Администрация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в графе 2026 год цифры «110 065 397,13» заменить цифрами «111 721 649,13»;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C36CDB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добавить строку «Проведение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имущества)»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0320120020 247 графа 2026 «35 000,00»;</w:t>
      </w:r>
    </w:p>
    <w:p w14:paraId="1533F317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«Проведение ремонтных работ (реконструкция имущества казны) (Прочая закупка товаров, работ и услуг)» 0320120020 244 в графе 2026 год цифры «4 674 959,07» заменить цифрами «4 639 959,07»;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01718E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«Подготовка населения и организаций к действиям в чрезвычайной ситуации в мирное и военное время (Прочая закупка товаров, работ и услуг).» 0410120100 244 в графе 2026 год цифры «120 000,00» заменить цифрами «1 563 000,00»;</w:t>
      </w:r>
    </w:p>
    <w:p w14:paraId="236E10E8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«Обслуживание аппаратно-программного комплекса "Безопасный город"(Прочая закупка товаров, работ и услуг)».  0440120140 244 в графе 2026 год цифры «2 900 000,00» заменить цифрами «3 113 252,00»;</w:t>
      </w:r>
    </w:p>
    <w:p w14:paraId="508B5039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услуг).» 05101 9Д010 244 в графе 2026 год цифры «800 000,00» заменить цифрами «2 900 000,00»;</w:t>
      </w:r>
    </w:p>
    <w:p w14:paraId="0B91808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услуг).» 1020120050 244 в графе 2026 год цифры «2 600 500,00» заменить цифрами «1 700 500,00»;</w:t>
      </w:r>
    </w:p>
    <w:p w14:paraId="67FCDBD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по строке «Организация и содержание мест захоронения (Прочая закупка товаров, работ и услуг).»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1020421040 244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«3 230 000,00» заменить цифрами «2 030 000,00»;</w:t>
      </w:r>
    </w:p>
    <w:p w14:paraId="6A8A994D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«Учреждение: МКУ Управление городского хозяйства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244 в графе 2026 год цифры «64 670 665,39» заменить цифрами «73 229 877,84»; </w:t>
      </w:r>
    </w:p>
    <w:p w14:paraId="622802C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поселения).  (Прочая закупка товаров, работ и услуг)» 12101 12001 244</w:t>
      </w:r>
    </w:p>
    <w:p w14:paraId="33FF6409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244 в графе 2026 год цифры «8 255 000,00» заменить цифрами «18 579 334,00»;</w:t>
      </w:r>
    </w:p>
    <w:p w14:paraId="67AD7BA4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(Закупка энергетических ресурсов)» 12101 12001 247</w:t>
      </w:r>
    </w:p>
    <w:p w14:paraId="056D42A2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244 в графе 2026 год цифры «2 680 501,30» заменить цифрами «2 529 772,83»;</w:t>
      </w:r>
    </w:p>
    <w:p w14:paraId="4BA2049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деятельности подведомственных учреждений 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   (Исполнение судебных актов Российской Федерации и мировых соглашений по возмещению причиненного вреда)» 12101 12001 831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в графе 2026 год цифры «24 000,00» заменить цифрами «0,00»;</w:t>
      </w:r>
    </w:p>
    <w:p w14:paraId="2196D020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«Ликвидация несанкционированных свалок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услуг)»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12102 12002 244 в графе 2026 год цифры «1 300 000,00» заменить цифрами «0,00»;</w:t>
      </w:r>
    </w:p>
    <w:p w14:paraId="31BB291A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«Информатизация и освещение деятельности исполнительного органа городского поселения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услуг)» 12201 12004 </w:t>
      </w:r>
      <w:bookmarkStart w:id="9" w:name="_Hlk233103764"/>
      <w:r w:rsidRPr="00811163">
        <w:rPr>
          <w:rFonts w:ascii="Times New Roman" w:hAnsi="Times New Roman" w:cs="Times New Roman"/>
          <w:color w:val="0F1115"/>
          <w:sz w:val="20"/>
          <w:szCs w:val="20"/>
        </w:rPr>
        <w:t>244 в графе 2026 год цифры «1 000 000,00» заменить цифрами «767 169,27»;</w:t>
      </w:r>
    </w:p>
    <w:bookmarkEnd w:id="9"/>
    <w:p w14:paraId="74249D3D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«Диспансеризация сотрудников администрации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(Прочая закупка товаров, работ и услуг) нужд)» 12202 12005 244244 в графе 2026 год цифры «57 200,00» заменить цифрами «41 484,00»;</w:t>
      </w:r>
    </w:p>
    <w:p w14:paraId="3BB12259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«Обеспечение функций исполнительного органа городского поселения. (МКУ УГХ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поселения) (Закупка энергетических ресурсов)»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  <w:r w:rsidRPr="00811163">
        <w:rPr>
          <w:rFonts w:ascii="Times New Roman" w:hAnsi="Times New Roman" w:cs="Times New Roman"/>
          <w:color w:val="0F1115"/>
          <w:sz w:val="20"/>
          <w:szCs w:val="20"/>
        </w:rPr>
        <w:t>12203 12007 247 в графе 2026 год цифры «1 065 680,00» заменить цифрами «1 023 833,65»;</w:t>
      </w:r>
    </w:p>
    <w:p w14:paraId="157F8D79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строку «ИТОГО» в графе 2026 год отразить в сумме «218 169 016,80». </w:t>
      </w:r>
    </w:p>
    <w:p w14:paraId="596305F7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</w:p>
    <w:p w14:paraId="46E8B89C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lastRenderedPageBreak/>
        <w:t xml:space="preserve">1.5. В приложении 6 к решению «Распределение бюджетных ассигнований бюджета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по разделам и подразделам классификации расходов бюджетов на 2026 год и плановый период 2027 и 2028 годов»:</w:t>
      </w:r>
    </w:p>
    <w:p w14:paraId="68FF1761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по строке «Администрация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2026 год цифры «110 065 397,13» заменить цифрами «111 721 649,13»; </w:t>
      </w:r>
    </w:p>
    <w:p w14:paraId="1D30D4DC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0309 «Защита населения и территории от чрезвычайных ситуаций природного и техногенного характера, гражданская оборона» в графе 2026 год цифры «5 700 500,00» заменить цифрами «7 356 752,00»;</w:t>
      </w:r>
      <w:r w:rsidRPr="008111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62AF9F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0409 «Дорожное хозяйство (дорожные фонды)» в графе 2026 год цифры «14 397 905,55» заменить цифрами «16 497 905,55»;</w:t>
      </w:r>
    </w:p>
    <w:p w14:paraId="65F84D5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0503 «Благоустройство» в графе 2026 год цифры «37 043 868,42» заменить цифрами «34 943 868,42»;</w:t>
      </w:r>
    </w:p>
    <w:p w14:paraId="01BBCFB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МКУ "УГХ"» в графе 2026 год цифры «64 670 665,39» заменить цифрами «73 229 877,84»;</w:t>
      </w:r>
    </w:p>
    <w:p w14:paraId="1D1C2913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0113 «Другие общегосударственные вопросы» в графе 2026 год цифры «50 661 880,11» заменить цифрами «60 521 092,56»;</w:t>
      </w:r>
    </w:p>
    <w:p w14:paraId="5C607AF8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по строке 0503 «Благоустройство» в графе 2026 год цифры «1 300 000,00» заменить цифрами «0,00»;</w:t>
      </w:r>
    </w:p>
    <w:p w14:paraId="7C5A6E5B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«218 169 016,80.</w:t>
      </w:r>
    </w:p>
    <w:p w14:paraId="34489956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</w:p>
    <w:p w14:paraId="602F50E1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2. Опубликовать решение в официальном издании нормативно-правовых актов Совета и Администрации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поселения» и на официальном сайте </w:t>
      </w:r>
      <w:proofErr w:type="spellStart"/>
      <w:r w:rsidRPr="00811163">
        <w:rPr>
          <w:rFonts w:ascii="Times New Roman" w:hAnsi="Times New Roman" w:cs="Times New Roman"/>
          <w:color w:val="0F1115"/>
          <w:sz w:val="20"/>
          <w:szCs w:val="20"/>
        </w:rPr>
        <w:t>Плесского</w:t>
      </w:r>
      <w:proofErr w:type="spellEnd"/>
      <w:r w:rsidRPr="00811163">
        <w:rPr>
          <w:rFonts w:ascii="Times New Roman" w:hAnsi="Times New Roman" w:cs="Times New Roman"/>
          <w:color w:val="0F1115"/>
          <w:sz w:val="20"/>
          <w:szCs w:val="20"/>
        </w:rPr>
        <w:t xml:space="preserve"> городского поселения.</w:t>
      </w:r>
    </w:p>
    <w:p w14:paraId="123EC360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</w:p>
    <w:p w14:paraId="0CD9E21D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11163">
        <w:rPr>
          <w:rFonts w:ascii="Times New Roman" w:hAnsi="Times New Roman" w:cs="Times New Roman"/>
          <w:color w:val="0F1115"/>
          <w:sz w:val="20"/>
          <w:szCs w:val="20"/>
        </w:rPr>
        <w:t>3. Данное решение вступает в силу со дня его опубликования.</w:t>
      </w:r>
    </w:p>
    <w:p w14:paraId="1DC43AC5" w14:textId="77777777" w:rsidR="00811163" w:rsidRPr="00811163" w:rsidRDefault="00811163" w:rsidP="008111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0F4EF1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2542FF1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2C019D3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EAB955D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811163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678DBEDD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3E01953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738545B" w14:textId="77777777" w:rsidR="00811163" w:rsidRPr="00811163" w:rsidRDefault="00811163" w:rsidP="0081116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11163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С.В. Корнилова</w:t>
      </w:r>
      <w:bookmarkEnd w:id="0"/>
    </w:p>
    <w:p w14:paraId="65F18026" w14:textId="7CCE2B69" w:rsidR="00340C82" w:rsidRPr="00811163" w:rsidRDefault="00340C82" w:rsidP="0081116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A947D95" w14:textId="77777777" w:rsidR="0080205E" w:rsidRPr="00811163" w:rsidRDefault="0080205E" w:rsidP="00811163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sectPr w:rsidR="0080205E" w:rsidRPr="00811163" w:rsidSect="00811163">
      <w:footerReference w:type="default" r:id="rId10"/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DDDE" w14:textId="77777777" w:rsidR="000D2560" w:rsidRDefault="000D2560" w:rsidP="00982A98">
      <w:pPr>
        <w:spacing w:after="0" w:line="240" w:lineRule="auto"/>
      </w:pPr>
      <w:r>
        <w:separator/>
      </w:r>
    </w:p>
  </w:endnote>
  <w:endnote w:type="continuationSeparator" w:id="0">
    <w:p w14:paraId="673182F1" w14:textId="77777777" w:rsidR="000D2560" w:rsidRDefault="000D2560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36653" w14:textId="77777777" w:rsidR="000D2560" w:rsidRDefault="000D2560" w:rsidP="00982A98">
      <w:pPr>
        <w:spacing w:after="0" w:line="240" w:lineRule="auto"/>
      </w:pPr>
      <w:r>
        <w:separator/>
      </w:r>
    </w:p>
  </w:footnote>
  <w:footnote w:type="continuationSeparator" w:id="0">
    <w:p w14:paraId="7EC53C83" w14:textId="77777777" w:rsidR="000D2560" w:rsidRDefault="000D2560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7F6A"/>
    <w:multiLevelType w:val="multilevel"/>
    <w:tmpl w:val="C826E6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9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2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DD006A"/>
    <w:multiLevelType w:val="hybridMultilevel"/>
    <w:tmpl w:val="19FA08D6"/>
    <w:lvl w:ilvl="0" w:tplc="7E167AF8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2"/>
  </w:num>
  <w:num w:numId="1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7"/>
  </w:num>
  <w:num w:numId="16">
    <w:abstractNumId w:val="34"/>
  </w:num>
  <w:num w:numId="17">
    <w:abstractNumId w:val="35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2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2"/>
  </w:num>
  <w:num w:numId="24">
    <w:abstractNumId w:val="26"/>
  </w:num>
  <w:num w:numId="25">
    <w:abstractNumId w:val="42"/>
  </w:num>
  <w:num w:numId="26">
    <w:abstractNumId w:val="30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40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7"/>
  </w:num>
  <w:num w:numId="34">
    <w:abstractNumId w:val="11"/>
  </w:num>
  <w:num w:numId="35">
    <w:abstractNumId w:val="28"/>
  </w:num>
  <w:num w:numId="36">
    <w:abstractNumId w:val="33"/>
  </w:num>
  <w:num w:numId="37">
    <w:abstractNumId w:val="9"/>
  </w:num>
  <w:num w:numId="38">
    <w:abstractNumId w:val="24"/>
  </w:num>
  <w:num w:numId="39">
    <w:abstractNumId w:val="10"/>
  </w:num>
  <w:num w:numId="40">
    <w:abstractNumId w:val="38"/>
  </w:num>
  <w:num w:numId="41">
    <w:abstractNumId w:val="41"/>
  </w:num>
  <w:num w:numId="42">
    <w:abstractNumId w:val="19"/>
  </w:num>
  <w:num w:numId="43">
    <w:abstractNumId w:val="16"/>
  </w:num>
  <w:num w:numId="44">
    <w:abstractNumId w:val="37"/>
  </w:num>
  <w:num w:numId="45">
    <w:abstractNumId w:val="18"/>
  </w:num>
  <w:num w:numId="46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2560"/>
    <w:rsid w:val="000D7695"/>
    <w:rsid w:val="000D7F82"/>
    <w:rsid w:val="000E0612"/>
    <w:rsid w:val="000E1EAA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6396B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16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D27BD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6F2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5E"/>
    <w:rsid w:val="008020B7"/>
    <w:rsid w:val="00811163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1419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3944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578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30"/>
    <w:rsid w:val="00D2069A"/>
    <w:rsid w:val="00D22D89"/>
    <w:rsid w:val="00D356FB"/>
    <w:rsid w:val="00D408CC"/>
    <w:rsid w:val="00D42B8E"/>
    <w:rsid w:val="00D4498B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2AF7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54A1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2551</Words>
  <Characters>14545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78</cp:revision>
  <cp:lastPrinted>2026-06-30T11:25:00Z</cp:lastPrinted>
  <dcterms:created xsi:type="dcterms:W3CDTF">2024-04-26T06:17:00Z</dcterms:created>
  <dcterms:modified xsi:type="dcterms:W3CDTF">2026-06-30T11:25:00Z</dcterms:modified>
</cp:coreProperties>
</file>